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DE22" w14:textId="77777777" w:rsidR="000A0307" w:rsidRDefault="000A0307" w:rsidP="000A030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3 </w:t>
      </w:r>
    </w:p>
    <w:p w14:paraId="2961A24F" w14:textId="77777777" w:rsidR="000A0307" w:rsidRDefault="000A0307" w:rsidP="000A030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14:paraId="219C7004" w14:textId="77777777" w:rsidR="000A0307" w:rsidRDefault="000A0307" w:rsidP="000A030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Усть-Пристанского сельсовета </w:t>
      </w:r>
    </w:p>
    <w:p w14:paraId="09820F97" w14:textId="77777777" w:rsidR="000A0307" w:rsidRDefault="000A0307" w:rsidP="000A030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Усть-Пристанского района  </w:t>
      </w:r>
    </w:p>
    <w:p w14:paraId="5D9CC7EE" w14:textId="096BC4B5" w:rsidR="000A0307" w:rsidRDefault="000A0307" w:rsidP="000A030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Алтайского края № 42 от </w:t>
      </w:r>
      <w:r w:rsidR="000E1CC7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.05.2021 г.</w:t>
      </w:r>
    </w:p>
    <w:p w14:paraId="68B51EBC" w14:textId="77777777" w:rsidR="000A0307" w:rsidRDefault="000A0307" w:rsidP="000A0307">
      <w:pPr>
        <w:shd w:val="clear" w:color="auto" w:fill="FFFFFF"/>
        <w:autoSpaceDE w:val="0"/>
        <w:spacing w:line="269" w:lineRule="exact"/>
        <w:jc w:val="center"/>
        <w:rPr>
          <w:rFonts w:ascii="Arial" w:eastAsia="Times New Roman CYR" w:hAnsi="Arial" w:cs="Arial"/>
          <w:color w:val="000000"/>
          <w:spacing w:val="-2"/>
        </w:rPr>
      </w:pPr>
    </w:p>
    <w:p w14:paraId="63ACF90B" w14:textId="77777777" w:rsidR="000A0307" w:rsidRDefault="000A0307" w:rsidP="000A0307">
      <w:pPr>
        <w:shd w:val="clear" w:color="auto" w:fill="FFFFFF"/>
        <w:autoSpaceDE w:val="0"/>
        <w:spacing w:line="269" w:lineRule="exact"/>
        <w:jc w:val="center"/>
        <w:rPr>
          <w:rFonts w:ascii="Arial" w:eastAsia="Times New Roman CYR" w:hAnsi="Arial" w:cs="Arial"/>
          <w:color w:val="000000"/>
          <w:spacing w:val="-2"/>
        </w:rPr>
      </w:pPr>
    </w:p>
    <w:p w14:paraId="55E690C8" w14:textId="77777777" w:rsidR="000A0307" w:rsidRDefault="000A0307" w:rsidP="000A0307">
      <w:pPr>
        <w:shd w:val="clear" w:color="auto" w:fill="FFFFFF"/>
        <w:autoSpaceDE w:val="0"/>
        <w:spacing w:line="269" w:lineRule="exact"/>
        <w:jc w:val="center"/>
        <w:rPr>
          <w:rFonts w:ascii="Arial" w:eastAsia="Times New Roman CYR" w:hAnsi="Arial" w:cs="Arial"/>
          <w:color w:val="000000"/>
          <w:spacing w:val="-2"/>
        </w:rPr>
      </w:pPr>
    </w:p>
    <w:p w14:paraId="704AE722" w14:textId="77777777" w:rsidR="000A0307" w:rsidRDefault="000A0307" w:rsidP="000A0307">
      <w:pPr>
        <w:shd w:val="clear" w:color="auto" w:fill="FFFFFF"/>
        <w:autoSpaceDE w:val="0"/>
        <w:spacing w:line="269" w:lineRule="exact"/>
        <w:jc w:val="center"/>
        <w:rPr>
          <w:rFonts w:ascii="Arial" w:eastAsia="Times New Roman CYR" w:hAnsi="Arial" w:cs="Arial"/>
          <w:color w:val="000000"/>
          <w:spacing w:val="-2"/>
        </w:rPr>
      </w:pPr>
    </w:p>
    <w:p w14:paraId="032E6898" w14:textId="094D29D8" w:rsidR="000A0307" w:rsidRPr="003019B5" w:rsidRDefault="000A0307" w:rsidP="000A0307">
      <w:pPr>
        <w:shd w:val="clear" w:color="auto" w:fill="FFFFFF"/>
        <w:autoSpaceDE w:val="0"/>
        <w:spacing w:line="269" w:lineRule="exact"/>
        <w:jc w:val="center"/>
        <w:rPr>
          <w:rFonts w:ascii="Arial" w:hAnsi="Arial" w:cs="Arial"/>
        </w:rPr>
      </w:pPr>
      <w:r w:rsidRPr="003019B5">
        <w:rPr>
          <w:rFonts w:ascii="Arial" w:eastAsia="Times New Roman CYR" w:hAnsi="Arial" w:cs="Arial"/>
          <w:color w:val="000000"/>
          <w:spacing w:val="-2"/>
        </w:rPr>
        <w:t>П Е Р Е Ч Е Н Ь</w:t>
      </w:r>
    </w:p>
    <w:p w14:paraId="266F34D6" w14:textId="77777777" w:rsidR="000A0307" w:rsidRPr="003019B5" w:rsidRDefault="000A0307" w:rsidP="000A0307">
      <w:pPr>
        <w:shd w:val="clear" w:color="auto" w:fill="FFFFFF"/>
        <w:autoSpaceDE w:val="0"/>
        <w:spacing w:line="269" w:lineRule="exact"/>
        <w:jc w:val="center"/>
        <w:rPr>
          <w:rFonts w:ascii="Arial" w:hAnsi="Arial" w:cs="Arial"/>
        </w:rPr>
      </w:pPr>
      <w:r w:rsidRPr="003019B5">
        <w:rPr>
          <w:rFonts w:ascii="Arial" w:eastAsia="Times New Roman CYR" w:hAnsi="Arial" w:cs="Arial"/>
          <w:color w:val="000000"/>
          <w:spacing w:val="-2"/>
        </w:rPr>
        <w:t>документов, предоставление которых необходимо для допуска к участию в торгах в форме аукциона</w:t>
      </w:r>
    </w:p>
    <w:p w14:paraId="134AB044" w14:textId="77777777" w:rsidR="000A0307" w:rsidRPr="003019B5" w:rsidRDefault="000A0307" w:rsidP="000A0307">
      <w:pPr>
        <w:shd w:val="clear" w:color="auto" w:fill="FFFFFF"/>
        <w:autoSpaceDE w:val="0"/>
        <w:spacing w:line="269" w:lineRule="exact"/>
        <w:jc w:val="center"/>
        <w:rPr>
          <w:rFonts w:ascii="Arial" w:eastAsia="Times New Roman CYR" w:hAnsi="Arial" w:cs="Arial"/>
          <w:color w:val="000000"/>
          <w:spacing w:val="-2"/>
        </w:rPr>
      </w:pPr>
    </w:p>
    <w:p w14:paraId="3358E5DD" w14:textId="77777777" w:rsidR="000A0307" w:rsidRPr="003019B5" w:rsidRDefault="000A0307" w:rsidP="000A0307">
      <w:pPr>
        <w:shd w:val="clear" w:color="auto" w:fill="FFFFFF"/>
        <w:autoSpaceDE w:val="0"/>
        <w:spacing w:line="269" w:lineRule="exact"/>
        <w:jc w:val="center"/>
        <w:rPr>
          <w:rFonts w:ascii="Arial" w:eastAsia="Times New Roman CYR" w:hAnsi="Arial" w:cs="Arial"/>
          <w:color w:val="000000"/>
          <w:spacing w:val="-2"/>
        </w:rPr>
      </w:pPr>
    </w:p>
    <w:p w14:paraId="74771BDC" w14:textId="77777777" w:rsidR="000A0307" w:rsidRPr="003019B5" w:rsidRDefault="000A0307" w:rsidP="000A0307">
      <w:pPr>
        <w:shd w:val="clear" w:color="auto" w:fill="FFFFFF"/>
        <w:autoSpaceDE w:val="0"/>
        <w:ind w:left="48" w:right="29"/>
        <w:jc w:val="both"/>
        <w:rPr>
          <w:rFonts w:ascii="Arial" w:hAnsi="Arial" w:cs="Arial"/>
        </w:rPr>
      </w:pPr>
      <w:r w:rsidRPr="003019B5">
        <w:rPr>
          <w:rFonts w:ascii="Arial" w:eastAsia="Times New Roman CYR" w:hAnsi="Arial" w:cs="Arial"/>
          <w:color w:val="140411"/>
        </w:rPr>
        <w:tab/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1874B931" w14:textId="77777777" w:rsidR="000A0307" w:rsidRPr="003019B5" w:rsidRDefault="000A0307" w:rsidP="000A0307">
      <w:pPr>
        <w:shd w:val="clear" w:color="auto" w:fill="FFFFFF"/>
        <w:autoSpaceDE w:val="0"/>
        <w:ind w:left="48" w:right="29"/>
        <w:jc w:val="both"/>
        <w:rPr>
          <w:rFonts w:ascii="Arial" w:hAnsi="Arial" w:cs="Arial"/>
        </w:rPr>
      </w:pPr>
      <w:r w:rsidRPr="003019B5">
        <w:rPr>
          <w:rFonts w:ascii="Arial" w:eastAsia="Times New Roman CYR" w:hAnsi="Arial" w:cs="Arial"/>
          <w:color w:val="140411"/>
        </w:rPr>
        <w:tab/>
        <w:t>2) копии документов, удостоверяющих личность заявителя (для граждан);</w:t>
      </w:r>
      <w:r>
        <w:rPr>
          <w:rFonts w:ascii="Arial" w:eastAsia="Times New Roman CYR" w:hAnsi="Arial" w:cs="Arial"/>
          <w:color w:val="140411"/>
        </w:rPr>
        <w:t xml:space="preserve"> заверенные копии учредительных документов (для юридических лиц);</w:t>
      </w:r>
    </w:p>
    <w:p w14:paraId="50F1406D" w14:textId="77777777" w:rsidR="000A0307" w:rsidRPr="003019B5" w:rsidRDefault="000A0307" w:rsidP="000A0307">
      <w:pPr>
        <w:shd w:val="clear" w:color="auto" w:fill="FFFFFF"/>
        <w:autoSpaceDE w:val="0"/>
        <w:ind w:left="48" w:right="29"/>
        <w:jc w:val="both"/>
        <w:rPr>
          <w:rFonts w:ascii="Arial" w:hAnsi="Arial" w:cs="Arial"/>
        </w:rPr>
      </w:pPr>
      <w:r w:rsidRPr="003019B5">
        <w:rPr>
          <w:rFonts w:ascii="Arial" w:eastAsia="Times New Roman CYR" w:hAnsi="Arial" w:cs="Arial"/>
          <w:color w:val="140411"/>
        </w:rPr>
        <w:tab/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rFonts w:ascii="Arial" w:eastAsia="Times New Roman CYR" w:hAnsi="Arial" w:cs="Arial"/>
          <w:color w:val="140411"/>
        </w:rPr>
        <w:t xml:space="preserve">- </w:t>
      </w:r>
      <w:r w:rsidRPr="003019B5">
        <w:rPr>
          <w:rFonts w:ascii="Arial" w:eastAsia="Times New Roman CYR" w:hAnsi="Arial" w:cs="Arial"/>
          <w:color w:val="140411"/>
        </w:rPr>
        <w:t>в случае, если заявителем является иностранное юридическое лицо;</w:t>
      </w:r>
    </w:p>
    <w:p w14:paraId="52417535" w14:textId="77777777" w:rsidR="000A0307" w:rsidRDefault="000A0307" w:rsidP="000A0307">
      <w:pPr>
        <w:jc w:val="both"/>
      </w:pPr>
      <w:r w:rsidRPr="003019B5">
        <w:rPr>
          <w:rFonts w:ascii="Arial" w:eastAsia="Times New Roman CYR" w:hAnsi="Arial" w:cs="Arial"/>
          <w:color w:val="140411"/>
        </w:rPr>
        <w:tab/>
      </w:r>
      <w:r w:rsidRPr="003019B5">
        <w:rPr>
          <w:rFonts w:ascii="Arial" w:eastAsia="Times New Roman CYR" w:hAnsi="Arial" w:cs="Arial"/>
          <w:color w:val="140411"/>
          <w:spacing w:val="2"/>
        </w:rPr>
        <w:t xml:space="preserve">4) </w:t>
      </w:r>
      <w:r>
        <w:rPr>
          <w:rFonts w:ascii="Arial" w:eastAsia="Times New Roman CYR" w:hAnsi="Arial" w:cs="Arial"/>
          <w:color w:val="140411"/>
          <w:spacing w:val="2"/>
        </w:rPr>
        <w:t>Платежный документ с отметкой банка об исполнении, подтверждающий внесение задатка.</w:t>
      </w:r>
    </w:p>
    <w:p w14:paraId="343A4367" w14:textId="77777777" w:rsidR="000A0307" w:rsidRDefault="000A0307" w:rsidP="000A0307">
      <w:pPr>
        <w:ind w:firstLine="709"/>
        <w:jc w:val="both"/>
      </w:pPr>
    </w:p>
    <w:p w14:paraId="11E0C907" w14:textId="77777777" w:rsidR="009D32AD" w:rsidRDefault="009D32AD"/>
    <w:sectPr w:rsidR="009D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34"/>
    <w:rsid w:val="000A0307"/>
    <w:rsid w:val="000E1CC7"/>
    <w:rsid w:val="008B6E34"/>
    <w:rsid w:val="009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9565"/>
  <w15:chartTrackingRefBased/>
  <w15:docId w15:val="{E43AA03F-D96C-4C79-A270-0EBED7A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2021-05-12T06:30:00Z</dcterms:created>
  <dcterms:modified xsi:type="dcterms:W3CDTF">2021-05-20T01:26:00Z</dcterms:modified>
</cp:coreProperties>
</file>